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56" w:rsidRPr="003300CE" w:rsidRDefault="003B0256" w:rsidP="003300CE">
      <w:pPr>
        <w:pStyle w:val="has-text-align-right"/>
        <w:shd w:val="clear" w:color="auto" w:fill="FFFFFF"/>
        <w:spacing w:before="0" w:beforeAutospacing="0" w:after="0" w:afterAutospacing="0"/>
        <w:ind w:left="5529"/>
        <w:rPr>
          <w:sz w:val="28"/>
          <w:szCs w:val="28"/>
        </w:rPr>
      </w:pPr>
      <w:r w:rsidRPr="003300CE">
        <w:rPr>
          <w:sz w:val="28"/>
          <w:szCs w:val="28"/>
        </w:rPr>
        <w:t>ПОЛИТИКА</w:t>
      </w:r>
    </w:p>
    <w:p w:rsidR="003B0256" w:rsidRPr="003300CE" w:rsidRDefault="003B0256" w:rsidP="003300CE">
      <w:pPr>
        <w:pStyle w:val="has-text-align-right"/>
        <w:shd w:val="clear" w:color="auto" w:fill="FFFFFF"/>
        <w:spacing w:before="0" w:beforeAutospacing="0" w:after="0" w:afterAutospacing="0"/>
        <w:ind w:left="5529"/>
        <w:rPr>
          <w:sz w:val="28"/>
          <w:szCs w:val="28"/>
        </w:rPr>
      </w:pPr>
      <w:r w:rsidRPr="003300CE">
        <w:rPr>
          <w:sz w:val="28"/>
          <w:szCs w:val="28"/>
        </w:rPr>
        <w:t>Государственного учреждения образования</w:t>
      </w:r>
    </w:p>
    <w:p w:rsidR="003B0256" w:rsidRPr="003300CE" w:rsidRDefault="003B0256" w:rsidP="003300CE">
      <w:pPr>
        <w:pStyle w:val="has-text-align-right"/>
        <w:shd w:val="clear" w:color="auto" w:fill="FFFFFF"/>
        <w:spacing w:before="0" w:beforeAutospacing="0" w:after="0" w:afterAutospacing="0"/>
        <w:ind w:left="5529"/>
        <w:rPr>
          <w:sz w:val="28"/>
          <w:szCs w:val="28"/>
        </w:rPr>
      </w:pPr>
      <w:r w:rsidRPr="003300CE">
        <w:rPr>
          <w:sz w:val="28"/>
          <w:szCs w:val="28"/>
        </w:rPr>
        <w:t>«Детский сад №108 г. Могилева»</w:t>
      </w:r>
    </w:p>
    <w:p w:rsidR="003B0256" w:rsidRPr="003300CE" w:rsidRDefault="003B0256" w:rsidP="003300CE">
      <w:pPr>
        <w:pStyle w:val="20"/>
        <w:shd w:val="clear" w:color="auto" w:fill="auto"/>
        <w:spacing w:line="240" w:lineRule="auto"/>
        <w:ind w:left="5529"/>
        <w:jc w:val="left"/>
        <w:rPr>
          <w:rStyle w:val="21"/>
          <w:color w:val="auto"/>
        </w:rPr>
      </w:pPr>
      <w:r w:rsidRPr="003300CE">
        <w:rPr>
          <w:rStyle w:val="21"/>
          <w:color w:val="auto"/>
        </w:rPr>
        <w:t xml:space="preserve">в отношении обработки </w:t>
      </w:r>
      <w:proofErr w:type="spellStart"/>
      <w:r w:rsidRPr="003300CE">
        <w:rPr>
          <w:rStyle w:val="21"/>
          <w:color w:val="auto"/>
        </w:rPr>
        <w:t>куки</w:t>
      </w:r>
      <w:proofErr w:type="spellEnd"/>
    </w:p>
    <w:p w:rsidR="003B0256" w:rsidRDefault="003B0256" w:rsidP="003B0256">
      <w:pPr>
        <w:pStyle w:val="20"/>
        <w:shd w:val="clear" w:color="auto" w:fill="auto"/>
        <w:spacing w:line="280" w:lineRule="exact"/>
        <w:rPr>
          <w:rStyle w:val="21"/>
        </w:rPr>
      </w:pPr>
    </w:p>
    <w:p w:rsidR="003B0256" w:rsidRDefault="003B0256" w:rsidP="003B0256">
      <w:pPr>
        <w:pStyle w:val="20"/>
        <w:shd w:val="clear" w:color="auto" w:fill="auto"/>
        <w:spacing w:line="280" w:lineRule="exact"/>
        <w:rPr>
          <w:rStyle w:val="21"/>
        </w:rPr>
      </w:pPr>
    </w:p>
    <w:p w:rsidR="003B0256" w:rsidRDefault="00EB6EC3" w:rsidP="003B0256">
      <w:pPr>
        <w:pStyle w:val="20"/>
        <w:shd w:val="clear" w:color="auto" w:fill="auto"/>
        <w:spacing w:line="280" w:lineRule="exact"/>
      </w:pPr>
      <w:r>
        <w:rPr>
          <w:rStyle w:val="21"/>
        </w:rPr>
        <w:t>ПОЛОЖЕНИЕ</w:t>
      </w:r>
    </w:p>
    <w:p w:rsidR="00AA1395" w:rsidRDefault="00EB6EC3" w:rsidP="003B0256">
      <w:pPr>
        <w:pStyle w:val="20"/>
        <w:shd w:val="clear" w:color="auto" w:fill="auto"/>
        <w:spacing w:after="186" w:line="278" w:lineRule="exact"/>
      </w:pPr>
      <w:r>
        <w:rPr>
          <w:rStyle w:val="21"/>
        </w:rPr>
        <w:t xml:space="preserve">о политике в отношении обработки </w:t>
      </w:r>
      <w:proofErr w:type="spellStart"/>
      <w:r>
        <w:rPr>
          <w:rStyle w:val="21"/>
        </w:rPr>
        <w:t>куки</w:t>
      </w:r>
      <w:proofErr w:type="spellEnd"/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line="346" w:lineRule="exact"/>
        <w:ind w:firstLine="780"/>
        <w:jc w:val="both"/>
      </w:pPr>
      <w:r>
        <w:rPr>
          <w:rStyle w:val="21"/>
        </w:rPr>
        <w:t>Куки (</w:t>
      </w:r>
      <w:proofErr w:type="spellStart"/>
      <w:proofErr w:type="gramStart"/>
      <w:r>
        <w:rPr>
          <w:rStyle w:val="21"/>
        </w:rPr>
        <w:t>англ</w:t>
      </w:r>
      <w:proofErr w:type="spellEnd"/>
      <w:proofErr w:type="gramEnd"/>
      <w:r>
        <w:rPr>
          <w:rStyle w:val="21"/>
        </w:rPr>
        <w:t xml:space="preserve">, </w:t>
      </w:r>
      <w:r>
        <w:rPr>
          <w:rStyle w:val="23"/>
          <w:lang w:val="en-US" w:eastAsia="en-US" w:bidi="en-US"/>
        </w:rPr>
        <w:t>cookies</w:t>
      </w:r>
      <w:r>
        <w:rPr>
          <w:rStyle w:val="21"/>
        </w:rPr>
        <w:t>) являются текстовым файлом, сохраненным в браузере компьютера (мобильного устройства) пользователя официального интернет-сайта государственного учреждения образования «</w:t>
      </w:r>
      <w:r w:rsidR="003B0256">
        <w:rPr>
          <w:rStyle w:val="21"/>
        </w:rPr>
        <w:t xml:space="preserve">Детский сад № 108 г. </w:t>
      </w:r>
      <w:r>
        <w:rPr>
          <w:rStyle w:val="21"/>
        </w:rPr>
        <w:t>Могилева» (далее - сайт) при его 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</w:t>
      </w:r>
    </w:p>
    <w:p w:rsidR="00AA1395" w:rsidRDefault="00EB6EC3">
      <w:pPr>
        <w:pStyle w:val="20"/>
        <w:shd w:val="clear" w:color="auto" w:fill="auto"/>
        <w:spacing w:line="346" w:lineRule="exact"/>
        <w:ind w:firstLine="780"/>
        <w:jc w:val="both"/>
      </w:pPr>
      <w:r>
        <w:rPr>
          <w:rStyle w:val="21"/>
        </w:rPr>
        <w:t xml:space="preserve">Целью обработки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является обеспечение удобства пользователей сайта и повышение качества его функционирования.</w:t>
      </w:r>
    </w:p>
    <w:p w:rsidR="00AA1395" w:rsidRDefault="00EB6EC3">
      <w:pPr>
        <w:pStyle w:val="20"/>
        <w:shd w:val="clear" w:color="auto" w:fill="auto"/>
        <w:spacing w:line="346" w:lineRule="exact"/>
        <w:ind w:firstLine="780"/>
        <w:jc w:val="both"/>
      </w:pPr>
      <w:r>
        <w:rPr>
          <w:rStyle w:val="21"/>
        </w:rPr>
        <w:t xml:space="preserve">Государственное учреждение образования </w:t>
      </w:r>
      <w:r w:rsidR="003B0256">
        <w:rPr>
          <w:rStyle w:val="21"/>
        </w:rPr>
        <w:t xml:space="preserve">«Детский сад № 108 г. Могилева» </w:t>
      </w:r>
      <w:r>
        <w:rPr>
          <w:rStyle w:val="21"/>
        </w:rPr>
        <w:t xml:space="preserve">не использует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для идентификации субъектов персональных данных.</w:t>
      </w:r>
    </w:p>
    <w:p w:rsidR="00AA1395" w:rsidRDefault="00EB6EC3">
      <w:pPr>
        <w:pStyle w:val="20"/>
        <w:shd w:val="clear" w:color="auto" w:fill="auto"/>
        <w:spacing w:line="346" w:lineRule="exact"/>
        <w:ind w:firstLine="780"/>
        <w:jc w:val="both"/>
      </w:pPr>
      <w:r>
        <w:rPr>
          <w:rStyle w:val="21"/>
        </w:rPr>
        <w:t>В случае отсутствия передачи персональных данных третьим лицам следует указать:</w:t>
      </w:r>
    </w:p>
    <w:p w:rsidR="00AA1395" w:rsidRDefault="00EB6EC3">
      <w:pPr>
        <w:pStyle w:val="20"/>
        <w:shd w:val="clear" w:color="auto" w:fill="auto"/>
        <w:spacing w:line="346" w:lineRule="exact"/>
        <w:ind w:firstLine="780"/>
        <w:jc w:val="both"/>
      </w:pPr>
      <w:r>
        <w:rPr>
          <w:rStyle w:val="21"/>
        </w:rPr>
        <w:t xml:space="preserve">Государственное учреждение образования </w:t>
      </w:r>
      <w:r w:rsidR="003B0256">
        <w:rPr>
          <w:rStyle w:val="21"/>
        </w:rPr>
        <w:t xml:space="preserve">«Детский сад № 108 г. Могилева» </w:t>
      </w:r>
      <w:r>
        <w:rPr>
          <w:rStyle w:val="21"/>
        </w:rPr>
        <w:t xml:space="preserve">не передает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третьим лицам.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165"/>
        </w:tabs>
        <w:spacing w:line="346" w:lineRule="exact"/>
        <w:ind w:firstLine="780"/>
        <w:jc w:val="both"/>
      </w:pPr>
      <w:r>
        <w:rPr>
          <w:rStyle w:val="21"/>
        </w:rPr>
        <w:t xml:space="preserve">На сайте обрабатываются следующие типы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>:</w:t>
      </w:r>
    </w:p>
    <w:p w:rsidR="00AA1395" w:rsidRDefault="00EB6EC3" w:rsidP="003B0256">
      <w:pPr>
        <w:pStyle w:val="20"/>
        <w:shd w:val="clear" w:color="auto" w:fill="auto"/>
        <w:spacing w:line="346" w:lineRule="exact"/>
        <w:jc w:val="both"/>
      </w:pPr>
      <w:proofErr w:type="gramStart"/>
      <w:r>
        <w:rPr>
          <w:rStyle w:val="21"/>
        </w:rPr>
        <w:t>необходимые - нужны для функционирования корректной работы</w:t>
      </w:r>
      <w:proofErr w:type="gramEnd"/>
    </w:p>
    <w:p w:rsidR="00AA1395" w:rsidRDefault="00EB6EC3">
      <w:pPr>
        <w:pStyle w:val="20"/>
        <w:shd w:val="clear" w:color="auto" w:fill="auto"/>
        <w:spacing w:line="341" w:lineRule="exact"/>
        <w:jc w:val="left"/>
      </w:pPr>
      <w:r>
        <w:rPr>
          <w:rStyle w:val="21"/>
        </w:rPr>
        <w:t>сайта;</w:t>
      </w:r>
    </w:p>
    <w:p w:rsidR="00AA1395" w:rsidRDefault="00EB6EC3" w:rsidP="003B0256">
      <w:pPr>
        <w:pStyle w:val="20"/>
        <w:shd w:val="clear" w:color="auto" w:fill="auto"/>
        <w:spacing w:line="341" w:lineRule="exact"/>
        <w:jc w:val="both"/>
      </w:pPr>
      <w:r>
        <w:rPr>
          <w:rStyle w:val="21"/>
        </w:rPr>
        <w:t>функциональные -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:rsidR="00AA1395" w:rsidRDefault="00EB6EC3" w:rsidP="003B0256">
      <w:pPr>
        <w:pStyle w:val="20"/>
        <w:shd w:val="clear" w:color="auto" w:fill="auto"/>
        <w:spacing w:line="341" w:lineRule="exact"/>
        <w:jc w:val="both"/>
      </w:pPr>
      <w:r>
        <w:rPr>
          <w:rStyle w:val="21"/>
        </w:rPr>
        <w:t>статистические - 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165"/>
        </w:tabs>
        <w:spacing w:line="341" w:lineRule="exact"/>
        <w:ind w:firstLine="780"/>
        <w:jc w:val="both"/>
      </w:pPr>
      <w:r>
        <w:rPr>
          <w:rStyle w:val="21"/>
        </w:rPr>
        <w:t xml:space="preserve">Обрабатываемые на сайте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и сроки их хранения:</w:t>
      </w:r>
    </w:p>
    <w:p w:rsidR="00AA1395" w:rsidRDefault="00EB6EC3" w:rsidP="003B0256">
      <w:pPr>
        <w:pStyle w:val="20"/>
        <w:shd w:val="clear" w:color="auto" w:fill="auto"/>
        <w:spacing w:line="341" w:lineRule="exact"/>
        <w:jc w:val="both"/>
      </w:pPr>
      <w:r>
        <w:rPr>
          <w:rStyle w:val="21"/>
        </w:rPr>
        <w:t xml:space="preserve">настройка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(</w:t>
      </w:r>
      <w:proofErr w:type="gramStart"/>
      <w:r>
        <w:rPr>
          <w:rStyle w:val="21"/>
        </w:rPr>
        <w:t>функциональные</w:t>
      </w:r>
      <w:proofErr w:type="gramEnd"/>
      <w:r>
        <w:rPr>
          <w:rStyle w:val="21"/>
        </w:rPr>
        <w:t>), хранятся до 12 месяцев;</w:t>
      </w:r>
    </w:p>
    <w:p w:rsidR="003B0256" w:rsidRDefault="00EB6EC3" w:rsidP="003B0256">
      <w:pPr>
        <w:pStyle w:val="20"/>
        <w:shd w:val="clear" w:color="auto" w:fill="auto"/>
        <w:spacing w:line="341" w:lineRule="exact"/>
        <w:jc w:val="both"/>
      </w:pPr>
      <w:r>
        <w:rPr>
          <w:rStyle w:val="21"/>
        </w:rPr>
        <w:t xml:space="preserve">выбор версии для слабовидящих (функциональные), часть из которых </w:t>
      </w:r>
      <w:r w:rsidR="003B0256">
        <w:rPr>
          <w:rStyle w:val="21"/>
        </w:rPr>
        <w:t xml:space="preserve">    </w:t>
      </w:r>
      <w:r>
        <w:rPr>
          <w:rStyle w:val="21"/>
        </w:rPr>
        <w:t>хранятся во время пользования сайтом, а остальные не более суток;</w:t>
      </w:r>
    </w:p>
    <w:p w:rsidR="00AA1395" w:rsidRDefault="00EB6EC3" w:rsidP="003B0256">
      <w:pPr>
        <w:pStyle w:val="20"/>
        <w:shd w:val="clear" w:color="auto" w:fill="auto"/>
        <w:spacing w:line="341" w:lineRule="exact"/>
        <w:jc w:val="both"/>
      </w:pPr>
      <w:r>
        <w:rPr>
          <w:rStyle w:val="21"/>
        </w:rPr>
        <w:t>выбор языковых предпочтений (</w:t>
      </w:r>
      <w:proofErr w:type="gramStart"/>
      <w:r>
        <w:rPr>
          <w:rStyle w:val="21"/>
        </w:rPr>
        <w:t>функциональные</w:t>
      </w:r>
      <w:proofErr w:type="gramEnd"/>
      <w:r>
        <w:rPr>
          <w:rStyle w:val="21"/>
        </w:rPr>
        <w:t>), хранятся не более года;</w:t>
      </w:r>
    </w:p>
    <w:p w:rsidR="00AA1395" w:rsidRDefault="00EB6EC3" w:rsidP="003B0256">
      <w:pPr>
        <w:pStyle w:val="20"/>
        <w:shd w:val="clear" w:color="auto" w:fill="auto"/>
        <w:spacing w:line="326" w:lineRule="exact"/>
        <w:jc w:val="both"/>
      </w:pPr>
      <w:r>
        <w:rPr>
          <w:rStyle w:val="21"/>
        </w:rPr>
        <w:t xml:space="preserve">необходимые для функционирования </w:t>
      </w:r>
      <w:proofErr w:type="spellStart"/>
      <w:r>
        <w:rPr>
          <w:rStyle w:val="21"/>
        </w:rPr>
        <w:t>веб-аналитической</w:t>
      </w:r>
      <w:proofErr w:type="spellEnd"/>
      <w:r>
        <w:rPr>
          <w:rStyle w:val="21"/>
        </w:rPr>
        <w:t xml:space="preserve"> платформы (статистические), установлены на сервере государственного учреждения образования </w:t>
      </w:r>
      <w:r w:rsidR="003B0256">
        <w:rPr>
          <w:rStyle w:val="21"/>
        </w:rPr>
        <w:t xml:space="preserve">«Детский сад № 108 г. Могилева» </w:t>
      </w:r>
      <w:r>
        <w:rPr>
          <w:rStyle w:val="23"/>
        </w:rPr>
        <w:t>и не передаются третьим лицам,</w:t>
      </w:r>
      <w:r>
        <w:rPr>
          <w:rStyle w:val="21"/>
        </w:rPr>
        <w:t xml:space="preserve"> часть из которых во время пользования сайтом, а остальные не более года;</w:t>
      </w:r>
    </w:p>
    <w:p w:rsidR="00AA1395" w:rsidRDefault="00EB6EC3" w:rsidP="003B0256">
      <w:pPr>
        <w:pStyle w:val="20"/>
        <w:shd w:val="clear" w:color="auto" w:fill="auto"/>
        <w:spacing w:line="346" w:lineRule="exact"/>
        <w:jc w:val="left"/>
      </w:pPr>
      <w:r>
        <w:rPr>
          <w:rStyle w:val="21"/>
        </w:rPr>
        <w:t xml:space="preserve">сторонние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, необходимые для функционирования </w:t>
      </w:r>
      <w:proofErr w:type="spellStart"/>
      <w:r>
        <w:rPr>
          <w:rStyle w:val="21"/>
        </w:rPr>
        <w:t>веб-аналитических</w:t>
      </w:r>
      <w:proofErr w:type="spellEnd"/>
      <w:r>
        <w:rPr>
          <w:rStyle w:val="21"/>
        </w:rPr>
        <w:t xml:space="preserve"> платформ </w:t>
      </w:r>
      <w:r w:rsidRPr="002F22F3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Google</w:t>
      </w:r>
      <w:r w:rsidRPr="002F22F3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Analytics</w:t>
      </w:r>
      <w:r w:rsidRPr="002F22F3">
        <w:rPr>
          <w:rStyle w:val="21"/>
          <w:lang w:eastAsia="en-US" w:bidi="en-US"/>
        </w:rPr>
        <w:t xml:space="preserve">» </w:t>
      </w:r>
      <w:r>
        <w:rPr>
          <w:rStyle w:val="21"/>
        </w:rPr>
        <w:t>и «</w:t>
      </w:r>
      <w:proofErr w:type="spellStart"/>
      <w:r>
        <w:rPr>
          <w:rStyle w:val="21"/>
        </w:rPr>
        <w:t>Яндекс</w:t>
      </w:r>
      <w:proofErr w:type="gramStart"/>
      <w:r>
        <w:rPr>
          <w:rStyle w:val="21"/>
        </w:rPr>
        <w:t>.М</w:t>
      </w:r>
      <w:proofErr w:type="gramEnd"/>
      <w:r>
        <w:rPr>
          <w:rStyle w:val="21"/>
        </w:rPr>
        <w:t>етрика</w:t>
      </w:r>
      <w:proofErr w:type="spellEnd"/>
      <w:r>
        <w:rPr>
          <w:rStyle w:val="21"/>
        </w:rPr>
        <w:t xml:space="preserve">», хранятся в соответствии с </w:t>
      </w:r>
      <w:r>
        <w:rPr>
          <w:rStyle w:val="21"/>
        </w:rPr>
        <w:lastRenderedPageBreak/>
        <w:t>политикой соответствующих сторонних сайтов.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line="336" w:lineRule="exact"/>
        <w:ind w:left="160" w:firstLine="680"/>
        <w:jc w:val="both"/>
      </w:pPr>
      <w:r>
        <w:rPr>
          <w:rStyle w:val="21"/>
        </w:rPr>
        <w:t xml:space="preserve">Корректная работа сайта возможна только в случае использования </w:t>
      </w:r>
      <w:proofErr w:type="gramStart"/>
      <w:r>
        <w:rPr>
          <w:rStyle w:val="21"/>
        </w:rPr>
        <w:t>функциональных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. В случае их отключения может потребоваться совершать повторный выбор предпочтений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, языковой версии сайта, а также могут некорректно отображаться версии страниц </w:t>
      </w:r>
      <w:proofErr w:type="gramStart"/>
      <w:r>
        <w:rPr>
          <w:rStyle w:val="21"/>
        </w:rPr>
        <w:t>для</w:t>
      </w:r>
      <w:proofErr w:type="gramEnd"/>
      <w:r>
        <w:rPr>
          <w:rStyle w:val="21"/>
        </w:rPr>
        <w:t xml:space="preserve"> слабовидящих.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272"/>
        </w:tabs>
        <w:spacing w:after="103" w:line="259" w:lineRule="exact"/>
        <w:ind w:left="160" w:firstLine="680"/>
        <w:jc w:val="both"/>
      </w:pPr>
      <w:r>
        <w:rPr>
          <w:rStyle w:val="21"/>
        </w:rPr>
        <w:t xml:space="preserve">Пользователи могут принять или отклонить все обрабатываемые на сайте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>.</w:t>
      </w:r>
    </w:p>
    <w:p w:rsidR="00AA1395" w:rsidRDefault="00EB6EC3" w:rsidP="003B0256">
      <w:pPr>
        <w:pStyle w:val="20"/>
        <w:shd w:val="clear" w:color="auto" w:fill="auto"/>
        <w:spacing w:line="280" w:lineRule="exact"/>
      </w:pPr>
      <w:r>
        <w:rPr>
          <w:rStyle w:val="21"/>
        </w:rPr>
        <w:t xml:space="preserve">Отключение </w:t>
      </w:r>
      <w:proofErr w:type="gramStart"/>
      <w:r>
        <w:rPr>
          <w:rStyle w:val="21"/>
        </w:rPr>
        <w:t>функциональных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может привести к ограничению</w:t>
      </w:r>
    </w:p>
    <w:p w:rsidR="00AA1395" w:rsidRDefault="00EB6EC3">
      <w:pPr>
        <w:pStyle w:val="20"/>
        <w:shd w:val="clear" w:color="auto" w:fill="auto"/>
        <w:spacing w:after="63" w:line="259" w:lineRule="exact"/>
        <w:ind w:left="160"/>
        <w:jc w:val="both"/>
      </w:pPr>
      <w:r>
        <w:rPr>
          <w:rStyle w:val="21"/>
        </w:rPr>
        <w:t>пользователя в доступе к определенным функциональным возможностям сайта.</w:t>
      </w:r>
    </w:p>
    <w:p w:rsidR="00AA1395" w:rsidRDefault="00EB6EC3">
      <w:pPr>
        <w:pStyle w:val="20"/>
        <w:shd w:val="clear" w:color="auto" w:fill="auto"/>
        <w:spacing w:line="331" w:lineRule="exact"/>
        <w:ind w:left="160" w:firstLine="680"/>
        <w:jc w:val="both"/>
      </w:pPr>
      <w:r>
        <w:rPr>
          <w:rStyle w:val="21"/>
        </w:rPr>
        <w:t xml:space="preserve">Отключение статистических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</w:t>
      </w:r>
      <w:proofErr w:type="gramStart"/>
      <w:r>
        <w:rPr>
          <w:rStyle w:val="21"/>
        </w:rPr>
        <w:t>меры</w:t>
      </w:r>
      <w:proofErr w:type="gramEnd"/>
      <w:r>
        <w:rPr>
          <w:rStyle w:val="21"/>
        </w:rPr>
        <w:t xml:space="preserve"> по совершенствованию работы сайта исходя из предпочтений пользователей.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282"/>
        </w:tabs>
        <w:spacing w:line="322" w:lineRule="exact"/>
        <w:ind w:left="160" w:firstLine="680"/>
        <w:jc w:val="both"/>
      </w:pPr>
      <w:r>
        <w:rPr>
          <w:rStyle w:val="21"/>
        </w:rPr>
        <w:t xml:space="preserve">По окончании сроков хранения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сайт государственного учреждения образования </w:t>
      </w:r>
      <w:r w:rsidR="003B0256">
        <w:rPr>
          <w:rStyle w:val="21"/>
        </w:rPr>
        <w:t xml:space="preserve">«Детский сад № 108 г. Могилева» </w:t>
      </w:r>
      <w:r>
        <w:rPr>
          <w:rStyle w:val="21"/>
        </w:rPr>
        <w:t>снова запросит ваше согласие.</w:t>
      </w:r>
    </w:p>
    <w:p w:rsidR="00AA1395" w:rsidRDefault="00EB6EC3">
      <w:pPr>
        <w:pStyle w:val="20"/>
        <w:shd w:val="clear" w:color="auto" w:fill="auto"/>
        <w:spacing w:line="346" w:lineRule="exact"/>
        <w:ind w:left="160" w:firstLine="680"/>
        <w:jc w:val="both"/>
      </w:pPr>
      <w:r>
        <w:rPr>
          <w:rStyle w:val="21"/>
        </w:rPr>
        <w:t xml:space="preserve">Вместе с тем пользователи вправе изменить свой выбор настроек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(в том числе отозвать согласие) в любое время в интерфейсе сайта путем перехода по ссылке </w:t>
      </w:r>
      <w:r w:rsidR="003B0256">
        <w:rPr>
          <w:rStyle w:val="21"/>
        </w:rPr>
        <w:t xml:space="preserve">в нижней части страницы сайта «Выбор настроек </w:t>
      </w:r>
      <w:proofErr w:type="spellStart"/>
      <w:r w:rsidR="003B0256">
        <w:rPr>
          <w:rStyle w:val="21"/>
        </w:rPr>
        <w:t>куки</w:t>
      </w:r>
      <w:proofErr w:type="spellEnd"/>
      <w:r w:rsidR="003B0256">
        <w:rPr>
          <w:rStyle w:val="21"/>
        </w:rPr>
        <w:t>»</w:t>
      </w:r>
      <w:r>
        <w:rPr>
          <w:rStyle w:val="21"/>
        </w:rPr>
        <w:t>.</w:t>
      </w:r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237"/>
        </w:tabs>
        <w:spacing w:line="346" w:lineRule="exact"/>
        <w:ind w:left="160" w:firstLine="680"/>
        <w:jc w:val="both"/>
      </w:pPr>
      <w:r>
        <w:rPr>
          <w:rStyle w:val="21"/>
        </w:rPr>
        <w:t xml:space="preserve">Помимо настроек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на сайте субъекты персональных данных</w:t>
      </w:r>
    </w:p>
    <w:p w:rsidR="00AA1395" w:rsidRDefault="00EB6EC3">
      <w:pPr>
        <w:pStyle w:val="20"/>
        <w:shd w:val="clear" w:color="auto" w:fill="auto"/>
        <w:tabs>
          <w:tab w:val="left" w:pos="4350"/>
        </w:tabs>
        <w:spacing w:after="66" w:line="269" w:lineRule="exact"/>
        <w:ind w:left="160"/>
        <w:jc w:val="both"/>
      </w:pPr>
      <w:r>
        <w:rPr>
          <w:rStyle w:val="21"/>
        </w:rPr>
        <w:t xml:space="preserve">могут принять или отклонить сбор всех или некоторых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в настройках своего браузера.</w:t>
      </w:r>
      <w:r>
        <w:rPr>
          <w:rStyle w:val="21"/>
        </w:rPr>
        <w:tab/>
        <w:t>.</w:t>
      </w:r>
    </w:p>
    <w:p w:rsidR="00AA1395" w:rsidRDefault="00EB6EC3">
      <w:pPr>
        <w:pStyle w:val="20"/>
        <w:shd w:val="clear" w:color="auto" w:fill="auto"/>
        <w:spacing w:line="336" w:lineRule="exact"/>
        <w:ind w:left="160" w:firstLine="680"/>
        <w:jc w:val="both"/>
      </w:pPr>
      <w:r>
        <w:rPr>
          <w:rStyle w:val="21"/>
        </w:rPr>
        <w:t xml:space="preserve">При этом некоторые браузеры позволяют посещать интернет-сайты </w:t>
      </w:r>
      <w:r w:rsidR="003B0256">
        <w:rPr>
          <w:rStyle w:val="24"/>
        </w:rPr>
        <w:t>в режиме «инкогнито»</w:t>
      </w:r>
      <w:r>
        <w:rPr>
          <w:rStyle w:val="24"/>
        </w:rPr>
        <w:t xml:space="preserve">, чтобы ограничить </w:t>
      </w:r>
      <w:r>
        <w:rPr>
          <w:rStyle w:val="21"/>
        </w:rPr>
        <w:t xml:space="preserve">хранимый на компьютере объем </w:t>
      </w:r>
      <w:r>
        <w:rPr>
          <w:rStyle w:val="24"/>
        </w:rPr>
        <w:t xml:space="preserve">информации и автоматически удалять </w:t>
      </w:r>
      <w:r>
        <w:rPr>
          <w:rStyle w:val="21"/>
        </w:rPr>
        <w:t xml:space="preserve">сессионные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. </w:t>
      </w:r>
      <w:proofErr w:type="gramStart"/>
      <w:r>
        <w:rPr>
          <w:rStyle w:val="21"/>
        </w:rPr>
        <w:t xml:space="preserve">Кроме того, </w:t>
      </w:r>
      <w:r>
        <w:rPr>
          <w:rStyle w:val="24"/>
        </w:rPr>
        <w:t xml:space="preserve">субъект персональных данных </w:t>
      </w:r>
      <w:r>
        <w:rPr>
          <w:rStyle w:val="21"/>
        </w:rPr>
        <w:t xml:space="preserve">может удалить ранее сохраненные </w:t>
      </w:r>
      <w:proofErr w:type="spellStart"/>
      <w:r>
        <w:rPr>
          <w:rStyle w:val="21"/>
        </w:rPr>
        <w:t>куки</w:t>
      </w:r>
      <w:proofErr w:type="spellEnd"/>
      <w:r>
        <w:rPr>
          <w:rStyle w:val="21"/>
        </w:rPr>
        <w:t xml:space="preserve"> выбрав соответствующую опцию в истории браузера.</w:t>
      </w:r>
      <w:proofErr w:type="gramEnd"/>
    </w:p>
    <w:p w:rsidR="00AA1395" w:rsidRDefault="00EB6EC3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line="350" w:lineRule="exact"/>
        <w:ind w:firstLine="800"/>
        <w:jc w:val="both"/>
      </w:pPr>
      <w:r>
        <w:rPr>
          <w:rStyle w:val="21"/>
        </w:rPr>
        <w:t xml:space="preserve">Настоящая Политика может быть обновлена по мере необходимости, например, для отображения в ней изменений, касающихся используемых файлов </w:t>
      </w:r>
      <w:r>
        <w:rPr>
          <w:rStyle w:val="21"/>
          <w:lang w:val="en-US" w:eastAsia="en-US" w:bidi="en-US"/>
        </w:rPr>
        <w:t>cookie</w:t>
      </w:r>
      <w:r w:rsidRPr="003B0256">
        <w:rPr>
          <w:rStyle w:val="21"/>
          <w:lang w:eastAsia="en-US" w:bidi="en-US"/>
        </w:rPr>
        <w:t xml:space="preserve">, </w:t>
      </w:r>
      <w:r>
        <w:rPr>
          <w:rStyle w:val="21"/>
        </w:rPr>
        <w:t>а также вызванных операционными, юридическими или нормативными причинами</w:t>
      </w:r>
    </w:p>
    <w:sectPr w:rsidR="00AA1395" w:rsidSect="009E406F">
      <w:headerReference w:type="even" r:id="rId7"/>
      <w:headerReference w:type="default" r:id="rId8"/>
      <w:pgSz w:w="11900" w:h="16840"/>
      <w:pgMar w:top="1119" w:right="583" w:bottom="1009" w:left="141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BC" w:rsidRDefault="00214BBC">
      <w:r>
        <w:separator/>
      </w:r>
    </w:p>
  </w:endnote>
  <w:endnote w:type="continuationSeparator" w:id="0">
    <w:p w:rsidR="00214BBC" w:rsidRDefault="0021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BC" w:rsidRDefault="00214BBC"/>
  </w:footnote>
  <w:footnote w:type="continuationSeparator" w:id="0">
    <w:p w:rsidR="00214BBC" w:rsidRDefault="00214B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95" w:rsidRDefault="009E406F">
    <w:pPr>
      <w:rPr>
        <w:sz w:val="2"/>
        <w:szCs w:val="2"/>
      </w:rPr>
    </w:pPr>
    <w:r w:rsidRPr="009E406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21.8pt;margin-top:34.35pt;width:7.55pt;height:17.2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IkpwIAAKU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" filled="f" stroked="f">
          <v:textbox style="mso-fit-shape-to-text:t" inset="0,0,0,0">
            <w:txbxContent>
              <w:p w:rsidR="00AA1395" w:rsidRDefault="00EB6EC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95" w:rsidRDefault="009E406F">
    <w:pPr>
      <w:rPr>
        <w:sz w:val="2"/>
        <w:szCs w:val="2"/>
      </w:rPr>
    </w:pPr>
    <w:r w:rsidRPr="009E406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3.5pt;margin-top:34.6pt;width:7.55pt;height:17.2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" filled="f" stroked="f">
          <v:textbox style="mso-fit-shape-to-text:t" inset="0,0,0,0">
            <w:txbxContent>
              <w:p w:rsidR="00AA1395" w:rsidRDefault="00EB6EC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92"/>
    <w:multiLevelType w:val="multilevel"/>
    <w:tmpl w:val="535EB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A1395"/>
    <w:rsid w:val="00214BBC"/>
    <w:rsid w:val="002F22F3"/>
    <w:rsid w:val="003300CE"/>
    <w:rsid w:val="003B0256"/>
    <w:rsid w:val="009E406F"/>
    <w:rsid w:val="00AA1395"/>
    <w:rsid w:val="00EB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0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06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3Exact0">
    <w:name w:val="Основной текст (3) Exact"/>
    <w:basedOn w:val="3Exact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9E4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Основной текст (4) Exact"/>
    <w:basedOn w:val="4Exact"/>
    <w:rsid w:val="009E4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Курсив"/>
    <w:basedOn w:val="2"/>
    <w:rsid w:val="009E40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2">
    <w:name w:val="Основной текст (5)"/>
    <w:basedOn w:val="5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3">
    <w:name w:val="Основной текст (5)"/>
    <w:basedOn w:val="5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4">
    <w:name w:val="Основной текст (5)"/>
    <w:basedOn w:val="5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61">
    <w:name w:val="Основной текст (6)"/>
    <w:basedOn w:val="6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62">
    <w:name w:val="Основной текст (6) + Полужирный"/>
    <w:basedOn w:val="6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1">
    <w:name w:val="Основной текст (7)"/>
    <w:basedOn w:val="7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9E4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5pt">
    <w:name w:val="Основной текст (2) + 15 pt"/>
    <w:basedOn w:val="2"/>
    <w:rsid w:val="009E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9E40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16"/>
      <w:szCs w:val="16"/>
    </w:rPr>
  </w:style>
  <w:style w:type="paragraph" w:customStyle="1" w:styleId="4">
    <w:name w:val="Основной текст (4)"/>
    <w:basedOn w:val="a"/>
    <w:link w:val="4Exact"/>
    <w:rsid w:val="009E406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20">
    <w:name w:val="Основной текст (2)"/>
    <w:basedOn w:val="a"/>
    <w:link w:val="2"/>
    <w:rsid w:val="009E406F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9E40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9E406F"/>
    <w:pPr>
      <w:shd w:val="clear" w:color="auto" w:fill="FFFFFF"/>
      <w:spacing w:before="120"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9E406F"/>
    <w:pPr>
      <w:shd w:val="clear" w:color="auto" w:fill="FFFFFF"/>
      <w:spacing w:line="0" w:lineRule="atLeast"/>
      <w:ind w:firstLine="680"/>
      <w:jc w:val="both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9E406F"/>
    <w:pPr>
      <w:shd w:val="clear" w:color="auto" w:fill="FFFFFF"/>
      <w:spacing w:after="180" w:line="0" w:lineRule="atLeast"/>
      <w:ind w:firstLine="80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has-text-align-right">
    <w:name w:val="has-text-align-right"/>
    <w:basedOn w:val="a"/>
    <w:rsid w:val="003B02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Катя</cp:lastModifiedBy>
  <cp:revision>2</cp:revision>
  <dcterms:created xsi:type="dcterms:W3CDTF">2025-10-31T06:34:00Z</dcterms:created>
  <dcterms:modified xsi:type="dcterms:W3CDTF">2025-10-31T06:34:00Z</dcterms:modified>
</cp:coreProperties>
</file>